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F63B" w14:textId="6C1ABF8A" w:rsidR="00EA16D7" w:rsidRDefault="00EA16D7" w:rsidP="00EA16D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גליה שכטר</w:t>
      </w:r>
    </w:p>
    <w:p w14:paraId="15107A4E" w14:textId="2AA70CC5" w:rsidR="00EA16D7" w:rsidRDefault="00EA16D7" w:rsidP="00EA16D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אומנית בינתחומית , מציגה שירה , אומנות חזותית , וידיאו ארט בתערוכות בארץ ובעולם.</w:t>
      </w:r>
    </w:p>
    <w:p w14:paraId="04E22186" w14:textId="48C313F9" w:rsidR="00EA16D7" w:rsidRDefault="00EA16D7" w:rsidP="00EA16D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שיריה נבחרו לפרסום בכתבי עת ובאנתולוגיות לשירה בארץ ובעולם.</w:t>
      </w:r>
    </w:p>
    <w:p w14:paraId="4250FBB0" w14:textId="72CA64C1" w:rsidR="00EA16D7" w:rsidRDefault="00EA16D7" w:rsidP="00EA16D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שירתה במשרד הביטחון במחלקה להנצחת החייל.</w:t>
      </w:r>
    </w:p>
    <w:p w14:paraId="5B90EFBD" w14:textId="5C80F55F" w:rsidR="00EA16D7" w:rsidRDefault="00EA16D7" w:rsidP="00EA16D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תרפיסטית ומדריכה בשילוב אומנויות, עוסקת בהוראה במשרד החינוך ואוצרת</w:t>
      </w:r>
    </w:p>
    <w:p w14:paraId="1993322A" w14:textId="6027E89A" w:rsidR="00EA16D7" w:rsidRDefault="00EA16D7" w:rsidP="00EA16D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תערוכות בחיבור בין המדיות במרכזי תרבות.</w:t>
      </w:r>
    </w:p>
    <w:p w14:paraId="5A482E96" w14:textId="1D8A932A" w:rsidR="00EA16D7" w:rsidRDefault="00EA16D7" w:rsidP="00EA16D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הוציאה לאור ארבעה ספרים. בשיתוף משרד החינוך , הקרן ליוזמות חינוכיות ואוניברסיטת חיפה , ספר ילדים על מסע שעברה לאימוץ בנה ושני ספרי שירה המשלבים ציור.</w:t>
      </w:r>
    </w:p>
    <w:p w14:paraId="717EFECD" w14:textId="034F0627" w:rsidR="00EA16D7" w:rsidRPr="00EA16D7" w:rsidRDefault="00EA16D7" w:rsidP="00EA16D7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בהשראת בנה ים עשהאל, מצטיין חברתי , הקימה את מרכז גלים לאמנות, מרכז לפרויקטים </w:t>
      </w:r>
      <w:r w:rsidR="00ED50B9">
        <w:rPr>
          <w:rFonts w:hint="cs"/>
          <w:sz w:val="28"/>
          <w:szCs w:val="28"/>
          <w:rtl/>
        </w:rPr>
        <w:t>מ</w:t>
      </w:r>
      <w:r>
        <w:rPr>
          <w:rFonts w:hint="cs"/>
          <w:sz w:val="28"/>
          <w:szCs w:val="28"/>
          <w:rtl/>
        </w:rPr>
        <w:t>יוחדים העוסקים באיכות חיים ובהובלה חברתית.</w:t>
      </w:r>
    </w:p>
    <w:sectPr w:rsidR="00EA16D7" w:rsidRPr="00EA1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D7"/>
    <w:rsid w:val="0060703E"/>
    <w:rsid w:val="00A70D5B"/>
    <w:rsid w:val="00A84347"/>
    <w:rsid w:val="00EA16D7"/>
    <w:rsid w:val="00E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7551"/>
  <w15:chartTrackingRefBased/>
  <w15:docId w15:val="{6B9B53F1-F6AD-4539-96C9-1DDF7156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476</Characters>
  <Application>Microsoft Office Word</Application>
  <DocSecurity>0</DocSecurity>
  <Lines>3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KNE Dirot</cp:lastModifiedBy>
  <cp:revision>2</cp:revision>
  <dcterms:created xsi:type="dcterms:W3CDTF">2024-09-16T06:00:00Z</dcterms:created>
  <dcterms:modified xsi:type="dcterms:W3CDTF">2024-09-16T06:00:00Z</dcterms:modified>
</cp:coreProperties>
</file>